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CB2" w:rsidRDefault="00BF6CB2" w:rsidP="00DC1CDF">
      <w:pPr>
        <w:rPr>
          <w:rFonts w:ascii="Ravie" w:hAnsi="Ravie"/>
          <w:b/>
          <w:bCs/>
        </w:rPr>
      </w:pPr>
      <w:r w:rsidRPr="00A04CAF">
        <w:rPr>
          <w:rFonts w:ascii="Ravie" w:hAnsi="Ravie"/>
          <w:b/>
          <w:bCs/>
        </w:rPr>
        <w:t>Application n°</w:t>
      </w:r>
      <w:r>
        <w:rPr>
          <w:rFonts w:ascii="Ravie" w:hAnsi="Ravie"/>
          <w:b/>
          <w:bCs/>
        </w:rPr>
        <w:t>2 (BAC 2011)</w:t>
      </w:r>
    </w:p>
    <w:p w:rsidR="00BF6CB2" w:rsidRDefault="00BF6CB2" w:rsidP="00221D46">
      <w:pPr>
        <w:pBdr>
          <w:top w:val="double" w:sz="12" w:space="1" w:color="auto"/>
          <w:left w:val="double" w:sz="12" w:space="4" w:color="auto"/>
          <w:bottom w:val="double" w:sz="12" w:space="1" w:color="auto"/>
          <w:right w:val="double" w:sz="12" w:space="4" w:color="auto"/>
        </w:pBdr>
        <w:ind w:firstLine="358"/>
        <w:jc w:val="both"/>
        <w:rPr>
          <w:rFonts w:asciiTheme="majorBidi" w:hAnsiTheme="majorBidi" w:cstheme="majorBidi"/>
        </w:rPr>
      </w:pPr>
      <w:r w:rsidRPr="00221D46">
        <w:rPr>
          <w:rFonts w:asciiTheme="majorBidi" w:hAnsiTheme="majorBidi" w:cstheme="majorBidi"/>
          <w:b/>
          <w:bCs/>
        </w:rPr>
        <w:t>O</w:t>
      </w:r>
      <w:r>
        <w:rPr>
          <w:rFonts w:asciiTheme="majorBidi" w:hAnsiTheme="majorBidi" w:cstheme="majorBidi"/>
        </w:rPr>
        <w:t>n se propose d’implémenter une base de données pour gérer un site web dynamique permettant aux différents internautes inscrits, de télécharger des fichiers.</w:t>
      </w:r>
    </w:p>
    <w:p w:rsidR="00BF6CB2" w:rsidRDefault="00BF6CB2" w:rsidP="00F46805">
      <w:pPr>
        <w:pBdr>
          <w:top w:val="double" w:sz="12" w:space="1" w:color="auto"/>
          <w:left w:val="double" w:sz="12" w:space="4" w:color="auto"/>
          <w:bottom w:val="double" w:sz="12" w:space="1" w:color="auto"/>
          <w:right w:val="double" w:sz="12" w:space="4" w:color="auto"/>
        </w:pBdr>
        <w:ind w:firstLine="358"/>
        <w:jc w:val="both"/>
        <w:rPr>
          <w:rFonts w:asciiTheme="majorBidi" w:hAnsiTheme="majorBidi" w:cstheme="majorBidi"/>
        </w:rPr>
      </w:pPr>
      <w:r w:rsidRPr="00221D46">
        <w:rPr>
          <w:rFonts w:asciiTheme="majorBidi" w:hAnsiTheme="majorBidi" w:cstheme="majorBidi"/>
          <w:b/>
          <w:bCs/>
        </w:rPr>
        <w:t>C</w:t>
      </w:r>
      <w:r>
        <w:rPr>
          <w:rFonts w:asciiTheme="majorBidi" w:hAnsiTheme="majorBidi" w:cstheme="majorBidi"/>
        </w:rPr>
        <w:t xml:space="preserve">haque utilisateur de ce site est caractérisé par un nom, un prénom, une date de naissance et une adresse email. Il est identifié par un login </w:t>
      </w:r>
      <w:r w:rsidR="00F46805">
        <w:rPr>
          <w:rFonts w:asciiTheme="majorBidi" w:hAnsiTheme="majorBidi" w:cstheme="majorBidi"/>
        </w:rPr>
        <w:t xml:space="preserve"> unique </w:t>
      </w:r>
      <w:r>
        <w:rPr>
          <w:rFonts w:asciiTheme="majorBidi" w:hAnsiTheme="majorBidi" w:cstheme="majorBidi"/>
        </w:rPr>
        <w:t>et possède un mot de passe pour se connecter au site afin de télécharger un ou plusieurs fichiers.</w:t>
      </w:r>
    </w:p>
    <w:p w:rsidR="00BF6CB2" w:rsidRDefault="00BF6CB2" w:rsidP="00F46805">
      <w:pPr>
        <w:pBdr>
          <w:top w:val="double" w:sz="12" w:space="1" w:color="auto"/>
          <w:left w:val="double" w:sz="12" w:space="4" w:color="auto"/>
          <w:bottom w:val="double" w:sz="12" w:space="1" w:color="auto"/>
          <w:right w:val="double" w:sz="12" w:space="4" w:color="auto"/>
        </w:pBdr>
        <w:ind w:firstLine="358"/>
        <w:jc w:val="both"/>
        <w:rPr>
          <w:rFonts w:asciiTheme="majorBidi" w:hAnsiTheme="majorBidi" w:cstheme="majorBidi"/>
        </w:rPr>
      </w:pPr>
      <w:r w:rsidRPr="00221D46">
        <w:rPr>
          <w:rFonts w:asciiTheme="majorBidi" w:hAnsiTheme="majorBidi" w:cstheme="majorBidi"/>
          <w:b/>
          <w:bCs/>
        </w:rPr>
        <w:t>U</w:t>
      </w:r>
      <w:r>
        <w:rPr>
          <w:rFonts w:asciiTheme="majorBidi" w:hAnsiTheme="majorBidi" w:cstheme="majorBidi"/>
        </w:rPr>
        <w:t>n fichier est identifié par un code unique, portant un nom, une taille, un lien hypermédia et une date de création. Chaque fichier à télécharger appartient à une catégorie caractérisée par un code unique et une désignation (film, logiciel,</w:t>
      </w:r>
      <w:r w:rsidR="00F46805">
        <w:rPr>
          <w:rFonts w:asciiTheme="majorBidi" w:hAnsiTheme="majorBidi" w:cstheme="majorBidi"/>
        </w:rPr>
        <w:t xml:space="preserve"> musique, </w:t>
      </w:r>
      <w:r>
        <w:rPr>
          <w:rFonts w:asciiTheme="majorBidi" w:hAnsiTheme="majorBidi" w:cstheme="majorBidi"/>
        </w:rPr>
        <w:t>document,…)</w:t>
      </w:r>
      <w:r w:rsidR="00F46805">
        <w:rPr>
          <w:rFonts w:asciiTheme="majorBidi" w:hAnsiTheme="majorBidi" w:cstheme="majorBidi"/>
        </w:rPr>
        <w:t>,</w:t>
      </w:r>
      <w:r>
        <w:rPr>
          <w:rFonts w:asciiTheme="majorBidi" w:hAnsiTheme="majorBidi" w:cstheme="majorBidi"/>
        </w:rPr>
        <w:t xml:space="preserve"> et peut être stocké dans plusieurs serveurs de fichiers.</w:t>
      </w:r>
    </w:p>
    <w:p w:rsidR="00BF6CB2" w:rsidRPr="00BF6CB2" w:rsidRDefault="00BF6CB2" w:rsidP="00F46805">
      <w:pPr>
        <w:pBdr>
          <w:top w:val="double" w:sz="12" w:space="1" w:color="auto"/>
          <w:left w:val="double" w:sz="12" w:space="4" w:color="auto"/>
          <w:bottom w:val="double" w:sz="12" w:space="1" w:color="auto"/>
          <w:right w:val="double" w:sz="12" w:space="4" w:color="auto"/>
        </w:pBdr>
        <w:ind w:firstLine="358"/>
        <w:jc w:val="both"/>
        <w:rPr>
          <w:rFonts w:asciiTheme="majorBidi" w:hAnsiTheme="majorBidi" w:cstheme="majorBidi"/>
        </w:rPr>
      </w:pPr>
      <w:r w:rsidRPr="00221D46">
        <w:rPr>
          <w:rFonts w:asciiTheme="majorBidi" w:hAnsiTheme="majorBidi" w:cstheme="majorBidi"/>
          <w:b/>
          <w:bCs/>
        </w:rPr>
        <w:t>C</w:t>
      </w:r>
      <w:r>
        <w:rPr>
          <w:rFonts w:asciiTheme="majorBidi" w:hAnsiTheme="majorBidi" w:cstheme="majorBidi"/>
        </w:rPr>
        <w:t>haque serveur possède un matricule unique, un nom (Megauplaod, RapidShar, Hotfile,…), une adresse web (</w:t>
      </w:r>
      <w:hyperlink r:id="rId7" w:history="1">
        <w:r w:rsidRPr="00DC6EFA">
          <w:rPr>
            <w:rStyle w:val="Lienhypertexte"/>
            <w:rFonts w:asciiTheme="majorBidi" w:hAnsiTheme="majorBidi" w:cstheme="majorBidi"/>
          </w:rPr>
          <w:t>www.megaupload.com</w:t>
        </w:r>
      </w:hyperlink>
      <w:r>
        <w:rPr>
          <w:rFonts w:asciiTheme="majorBidi" w:hAnsiTheme="majorBidi" w:cstheme="majorBidi"/>
        </w:rPr>
        <w:t xml:space="preserve">, </w:t>
      </w:r>
      <w:hyperlink r:id="rId8" w:history="1">
        <w:r w:rsidRPr="00DC6EFA">
          <w:rPr>
            <w:rStyle w:val="Lienhypertexte"/>
            <w:rFonts w:asciiTheme="majorBidi" w:hAnsiTheme="majorBidi" w:cstheme="majorBidi"/>
          </w:rPr>
          <w:t>www.rapidshar.com</w:t>
        </w:r>
      </w:hyperlink>
      <w:r>
        <w:rPr>
          <w:rFonts w:asciiTheme="majorBidi" w:hAnsiTheme="majorBidi" w:cstheme="majorBidi"/>
        </w:rPr>
        <w:t>,...) et une localisation (le nom du pays où se trouve le serveur</w:t>
      </w:r>
      <w:r w:rsidR="00F46805">
        <w:rPr>
          <w:rFonts w:asciiTheme="majorBidi" w:hAnsiTheme="majorBidi" w:cstheme="majorBidi"/>
        </w:rPr>
        <w:t>).</w:t>
      </w:r>
    </w:p>
    <w:p w:rsidR="00BF6CB2" w:rsidRDefault="00BF6CB2" w:rsidP="00DC1CDF">
      <w:pPr>
        <w:jc w:val="both"/>
        <w:rPr>
          <w:rFonts w:ascii="Ravie" w:hAnsi="Ravie"/>
          <w:b/>
          <w:bCs/>
        </w:rPr>
      </w:pPr>
      <w:r w:rsidRPr="00A04CAF">
        <w:rPr>
          <w:rFonts w:ascii="Ravie" w:hAnsi="Ravie"/>
          <w:b/>
          <w:bCs/>
        </w:rPr>
        <w:t>Application n°</w:t>
      </w:r>
      <w:r>
        <w:rPr>
          <w:rFonts w:ascii="Ravie" w:hAnsi="Ravie"/>
          <w:b/>
          <w:bCs/>
        </w:rPr>
        <w:t>3 (BAC 2012)</w:t>
      </w:r>
    </w:p>
    <w:p w:rsidR="00DC1CDF" w:rsidRDefault="00DC1CDF" w:rsidP="00221D46">
      <w:pPr>
        <w:pBdr>
          <w:top w:val="double" w:sz="12" w:space="1" w:color="auto"/>
          <w:left w:val="double" w:sz="12" w:space="4" w:color="auto"/>
          <w:bottom w:val="double" w:sz="12" w:space="1" w:color="auto"/>
          <w:right w:val="double" w:sz="12" w:space="4" w:color="auto"/>
        </w:pBdr>
        <w:ind w:firstLine="358"/>
        <w:jc w:val="both"/>
        <w:rPr>
          <w:rFonts w:asciiTheme="majorBidi" w:hAnsiTheme="majorBidi" w:cstheme="majorBidi"/>
        </w:rPr>
      </w:pPr>
      <w:r w:rsidRPr="00DC1CDF">
        <w:rPr>
          <w:rFonts w:asciiTheme="majorBidi" w:hAnsiTheme="majorBidi" w:cstheme="majorBidi"/>
        </w:rPr>
        <w:t>S</w:t>
      </w:r>
      <w:r>
        <w:rPr>
          <w:rFonts w:asciiTheme="majorBidi" w:hAnsiTheme="majorBidi" w:cstheme="majorBidi"/>
        </w:rPr>
        <w:t>u</w:t>
      </w:r>
      <w:r w:rsidRPr="00DC1CDF">
        <w:rPr>
          <w:rFonts w:asciiTheme="majorBidi" w:hAnsiTheme="majorBidi" w:cstheme="majorBidi"/>
        </w:rPr>
        <w:t>r Internet se développe de plus en</w:t>
      </w:r>
      <w:r w:rsidR="00221D46">
        <w:rPr>
          <w:rFonts w:asciiTheme="majorBidi" w:hAnsiTheme="majorBidi" w:cstheme="majorBidi"/>
        </w:rPr>
        <w:t xml:space="preserve"> plus les discussions autour de</w:t>
      </w:r>
      <w:r w:rsidRPr="00DC1CDF">
        <w:rPr>
          <w:rFonts w:asciiTheme="majorBidi" w:hAnsiTheme="majorBidi" w:cstheme="majorBidi"/>
        </w:rPr>
        <w:t xml:space="preserve"> sujets variés</w:t>
      </w:r>
      <w:r>
        <w:rPr>
          <w:rFonts w:asciiTheme="majorBidi" w:hAnsiTheme="majorBidi" w:cstheme="majorBidi"/>
        </w:rPr>
        <w:t xml:space="preserve"> dans des espaces virtuels appelés forums de discussion. Les internautes, appelés auteurs, interagissent sur les sujets des forums par des messages.</w:t>
      </w:r>
    </w:p>
    <w:p w:rsidR="00DC1CDF" w:rsidRDefault="00DC1CDF" w:rsidP="00221D46">
      <w:pPr>
        <w:pBdr>
          <w:top w:val="double" w:sz="12" w:space="1" w:color="auto"/>
          <w:left w:val="double" w:sz="12" w:space="4" w:color="auto"/>
          <w:bottom w:val="double" w:sz="12" w:space="1" w:color="auto"/>
          <w:right w:val="double" w:sz="12" w:space="4" w:color="auto"/>
        </w:pBdr>
        <w:ind w:firstLine="358"/>
        <w:jc w:val="both"/>
        <w:rPr>
          <w:rFonts w:asciiTheme="majorBidi" w:hAnsiTheme="majorBidi" w:cstheme="majorBidi"/>
        </w:rPr>
      </w:pPr>
      <w:r>
        <w:rPr>
          <w:rFonts w:asciiTheme="majorBidi" w:hAnsiTheme="majorBidi" w:cstheme="majorBidi"/>
        </w:rPr>
        <w:t xml:space="preserve">On se propose de créer une base de données simplifiée pour la </w:t>
      </w:r>
      <w:r w:rsidR="00221D46">
        <w:rPr>
          <w:rFonts w:asciiTheme="majorBidi" w:hAnsiTheme="majorBidi" w:cstheme="majorBidi"/>
        </w:rPr>
        <w:t>gestion de forums de discussion</w:t>
      </w:r>
      <w:r>
        <w:rPr>
          <w:rFonts w:asciiTheme="majorBidi" w:hAnsiTheme="majorBidi" w:cstheme="majorBidi"/>
        </w:rPr>
        <w:t>.</w:t>
      </w:r>
    </w:p>
    <w:p w:rsidR="00DC1CDF" w:rsidRDefault="00DC1CDF" w:rsidP="00221D46">
      <w:pPr>
        <w:pBdr>
          <w:top w:val="double" w:sz="12" w:space="1" w:color="auto"/>
          <w:left w:val="double" w:sz="12" w:space="4" w:color="auto"/>
          <w:bottom w:val="double" w:sz="12" w:space="1" w:color="auto"/>
          <w:right w:val="double" w:sz="12" w:space="4" w:color="auto"/>
        </w:pBdr>
        <w:ind w:firstLine="358"/>
        <w:jc w:val="both"/>
        <w:rPr>
          <w:rFonts w:asciiTheme="majorBidi" w:hAnsiTheme="majorBidi" w:cstheme="majorBidi"/>
        </w:rPr>
      </w:pPr>
      <w:r w:rsidRPr="00221D46">
        <w:rPr>
          <w:rFonts w:asciiTheme="majorBidi" w:hAnsiTheme="majorBidi" w:cstheme="majorBidi"/>
          <w:b/>
          <w:bCs/>
        </w:rPr>
        <w:t>U</w:t>
      </w:r>
      <w:r>
        <w:rPr>
          <w:rFonts w:asciiTheme="majorBidi" w:hAnsiTheme="majorBidi" w:cstheme="majorBidi"/>
        </w:rPr>
        <w:t>n forum est identifié par un code unique et rensei</w:t>
      </w:r>
      <w:r w:rsidR="00221D46">
        <w:rPr>
          <w:rFonts w:asciiTheme="majorBidi" w:hAnsiTheme="majorBidi" w:cstheme="majorBidi"/>
        </w:rPr>
        <w:t>gné par un nom, une description</w:t>
      </w:r>
      <w:r>
        <w:rPr>
          <w:rFonts w:asciiTheme="majorBidi" w:hAnsiTheme="majorBidi" w:cstheme="majorBidi"/>
        </w:rPr>
        <w:t xml:space="preserve"> du sujet qu’il traite, une adresse Internet (URL) et une adresse électronique de l’administrateur. Il est composé d’un ensemble de rubriques.</w:t>
      </w:r>
    </w:p>
    <w:p w:rsidR="00DC1CDF" w:rsidRDefault="00DC1CDF" w:rsidP="00221D46">
      <w:pPr>
        <w:pBdr>
          <w:top w:val="double" w:sz="12" w:space="1" w:color="auto"/>
          <w:left w:val="double" w:sz="12" w:space="4" w:color="auto"/>
          <w:bottom w:val="double" w:sz="12" w:space="1" w:color="auto"/>
          <w:right w:val="double" w:sz="12" w:space="4" w:color="auto"/>
        </w:pBdr>
        <w:ind w:firstLine="358"/>
        <w:jc w:val="both"/>
        <w:rPr>
          <w:rFonts w:asciiTheme="majorBidi" w:hAnsiTheme="majorBidi" w:cstheme="majorBidi"/>
        </w:rPr>
      </w:pPr>
      <w:r w:rsidRPr="00221D46">
        <w:rPr>
          <w:rFonts w:asciiTheme="majorBidi" w:hAnsiTheme="majorBidi" w:cstheme="majorBidi"/>
          <w:b/>
          <w:bCs/>
        </w:rPr>
        <w:t>U</w:t>
      </w:r>
      <w:r>
        <w:rPr>
          <w:rFonts w:asciiTheme="majorBidi" w:hAnsiTheme="majorBidi" w:cstheme="majorBidi"/>
        </w:rPr>
        <w:t>n message, relatif à une rubrique donné</w:t>
      </w:r>
      <w:r w:rsidR="00221D46">
        <w:rPr>
          <w:rFonts w:asciiTheme="majorBidi" w:hAnsiTheme="majorBidi" w:cstheme="majorBidi"/>
        </w:rPr>
        <w:t>e</w:t>
      </w:r>
      <w:r>
        <w:rPr>
          <w:rFonts w:asciiTheme="majorBidi" w:hAnsiTheme="majorBidi" w:cstheme="majorBidi"/>
        </w:rPr>
        <w:t xml:space="preserve"> et provenant d’un auteur donné, est identifié par un numéro et caractérisé par un titre, un texte et une date de publication.</w:t>
      </w:r>
    </w:p>
    <w:p w:rsidR="00DC1CDF" w:rsidRPr="00DC1CDF" w:rsidRDefault="00DC1CDF" w:rsidP="00221D46">
      <w:pPr>
        <w:pBdr>
          <w:top w:val="double" w:sz="12" w:space="1" w:color="auto"/>
          <w:left w:val="double" w:sz="12" w:space="4" w:color="auto"/>
          <w:bottom w:val="double" w:sz="12" w:space="1" w:color="auto"/>
          <w:right w:val="double" w:sz="12" w:space="4" w:color="auto"/>
        </w:pBdr>
        <w:ind w:firstLine="358"/>
        <w:jc w:val="both"/>
        <w:rPr>
          <w:rFonts w:asciiTheme="majorBidi" w:hAnsiTheme="majorBidi" w:cstheme="majorBidi"/>
        </w:rPr>
      </w:pPr>
      <w:r w:rsidRPr="00221D46">
        <w:rPr>
          <w:rFonts w:asciiTheme="majorBidi" w:hAnsiTheme="majorBidi" w:cstheme="majorBidi"/>
          <w:b/>
          <w:bCs/>
        </w:rPr>
        <w:t>U</w:t>
      </w:r>
      <w:r>
        <w:rPr>
          <w:rFonts w:asciiTheme="majorBidi" w:hAnsiTheme="majorBidi" w:cstheme="majorBidi"/>
        </w:rPr>
        <w:t>n auteur, défini par identificateur unique, est connu essentiellement par un pseudonyme et un mot de passe. Il est décrit par un profil portant l’adresse Email, le nom, le prénom, la date de naissance, le genre, la profession et la ville.</w:t>
      </w:r>
    </w:p>
    <w:p w:rsidR="00A04CAF" w:rsidRDefault="00A04CAF" w:rsidP="00BF6CB2">
      <w:pPr>
        <w:ind w:firstLine="358"/>
        <w:rPr>
          <w:rFonts w:ascii="Ravie" w:hAnsi="Ravie"/>
          <w:b/>
          <w:bCs/>
        </w:rPr>
      </w:pPr>
      <w:r w:rsidRPr="00A04CAF">
        <w:rPr>
          <w:rFonts w:ascii="Ravie" w:hAnsi="Ravie"/>
          <w:b/>
          <w:bCs/>
        </w:rPr>
        <w:t>Application n°</w:t>
      </w:r>
      <w:r w:rsidR="00D0439D">
        <w:rPr>
          <w:rFonts w:ascii="Ravie" w:hAnsi="Ravie"/>
          <w:b/>
          <w:bCs/>
        </w:rPr>
        <w:t>4</w:t>
      </w:r>
      <w:r w:rsidR="00A0467F">
        <w:rPr>
          <w:rFonts w:ascii="Ravie" w:hAnsi="Ravie"/>
          <w:b/>
          <w:bCs/>
        </w:rPr>
        <w:t xml:space="preserve"> (BAC 201</w:t>
      </w:r>
      <w:r w:rsidR="00D0439D">
        <w:rPr>
          <w:rFonts w:ascii="Ravie" w:hAnsi="Ravie"/>
          <w:b/>
          <w:bCs/>
        </w:rPr>
        <w:t>3</w:t>
      </w:r>
      <w:r w:rsidR="00A0467F">
        <w:rPr>
          <w:rFonts w:ascii="Ravie" w:hAnsi="Ravie"/>
          <w:b/>
          <w:bCs/>
        </w:rPr>
        <w:t>)</w:t>
      </w:r>
    </w:p>
    <w:p w:rsidR="00A04CAF" w:rsidRPr="00A04CAF" w:rsidRDefault="00221D46" w:rsidP="00F63B34">
      <w:pPr>
        <w:ind w:firstLine="358"/>
        <w:rPr>
          <w:rFonts w:ascii="Ravie" w:hAnsi="Ravie"/>
          <w:b/>
          <w:bCs/>
        </w:rPr>
      </w:pPr>
      <w:r>
        <w:rPr>
          <w:rFonts w:ascii="Ravie" w:hAnsi="Ravie"/>
          <w:b/>
          <w:bCs/>
          <w:noProof/>
        </w:rPr>
        <w:drawing>
          <wp:anchor distT="0" distB="0" distL="114300" distR="114300" simplePos="0" relativeHeight="251658240" behindDoc="0" locked="0" layoutInCell="1" allowOverlap="1">
            <wp:simplePos x="0" y="0"/>
            <wp:positionH relativeFrom="column">
              <wp:posOffset>-109220</wp:posOffset>
            </wp:positionH>
            <wp:positionV relativeFrom="paragraph">
              <wp:posOffset>77470</wp:posOffset>
            </wp:positionV>
            <wp:extent cx="6105525" cy="2943225"/>
            <wp:effectExtent l="19050" t="19050" r="28575" b="28575"/>
            <wp:wrapNone/>
            <wp:docPr id="4" name="Image 3" descr="bac_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_2013.PNG"/>
                    <pic:cNvPicPr/>
                  </pic:nvPicPr>
                  <pic:blipFill>
                    <a:blip r:embed="rId9"/>
                    <a:stretch>
                      <a:fillRect/>
                    </a:stretch>
                  </pic:blipFill>
                  <pic:spPr>
                    <a:xfrm>
                      <a:off x="0" y="0"/>
                      <a:ext cx="6105525" cy="2943225"/>
                    </a:xfrm>
                    <a:prstGeom prst="rect">
                      <a:avLst/>
                    </a:prstGeom>
                    <a:ln cap="rnd" cmpd="dbl">
                      <a:solidFill>
                        <a:schemeClr val="tx1"/>
                      </a:solidFill>
                    </a:ln>
                  </pic:spPr>
                </pic:pic>
              </a:graphicData>
            </a:graphic>
          </wp:anchor>
        </w:drawing>
      </w: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D0439D" w:rsidRDefault="00D0439D" w:rsidP="009C7C75">
      <w:pPr>
        <w:jc w:val="both"/>
        <w:rPr>
          <w:rFonts w:asciiTheme="majorBidi" w:hAnsiTheme="majorBidi" w:cstheme="majorBidi"/>
          <w:b/>
          <w:bCs/>
          <w:u w:val="double"/>
        </w:rPr>
      </w:pPr>
    </w:p>
    <w:p w:rsidR="009C7C75" w:rsidRPr="009C7C75" w:rsidRDefault="009C7C75" w:rsidP="009C7C75">
      <w:pPr>
        <w:jc w:val="both"/>
        <w:rPr>
          <w:rFonts w:asciiTheme="majorBidi" w:hAnsiTheme="majorBidi" w:cstheme="majorBidi"/>
          <w:b/>
          <w:bCs/>
        </w:rPr>
      </w:pPr>
      <w:r w:rsidRPr="009C7C75">
        <w:rPr>
          <w:rFonts w:asciiTheme="majorBidi" w:hAnsiTheme="majorBidi" w:cstheme="majorBidi"/>
          <w:b/>
          <w:bCs/>
          <w:u w:val="double"/>
        </w:rPr>
        <w:t>Questions</w:t>
      </w:r>
      <w:r w:rsidRPr="009C7C75">
        <w:rPr>
          <w:rFonts w:asciiTheme="majorBidi" w:hAnsiTheme="majorBidi" w:cstheme="majorBidi"/>
          <w:b/>
          <w:bCs/>
        </w:rPr>
        <w:t> :</w:t>
      </w:r>
    </w:p>
    <w:p w:rsidR="009C7C75" w:rsidRPr="009C7C75" w:rsidRDefault="009C7C75" w:rsidP="009C7C75">
      <w:pPr>
        <w:pStyle w:val="Paragraphedeliste"/>
        <w:numPr>
          <w:ilvl w:val="0"/>
          <w:numId w:val="1"/>
        </w:numPr>
        <w:spacing w:after="0" w:line="240" w:lineRule="auto"/>
        <w:jc w:val="both"/>
        <w:rPr>
          <w:rFonts w:asciiTheme="majorBidi" w:hAnsiTheme="majorBidi" w:cstheme="majorBidi"/>
          <w:b/>
          <w:bCs/>
          <w:sz w:val="24"/>
          <w:szCs w:val="24"/>
        </w:rPr>
      </w:pPr>
      <w:r w:rsidRPr="009C7C75">
        <w:rPr>
          <w:rFonts w:asciiTheme="majorBidi" w:hAnsiTheme="majorBidi" w:cstheme="majorBidi"/>
          <w:sz w:val="24"/>
          <w:szCs w:val="24"/>
        </w:rPr>
        <w:t>Elaborer la liste des colonnes.</w:t>
      </w:r>
    </w:p>
    <w:p w:rsidR="009C7C75" w:rsidRPr="009C7C75" w:rsidRDefault="009C7C75" w:rsidP="009C7C75">
      <w:pPr>
        <w:pStyle w:val="Paragraphedeliste"/>
        <w:numPr>
          <w:ilvl w:val="0"/>
          <w:numId w:val="1"/>
        </w:numPr>
        <w:spacing w:after="0" w:line="240" w:lineRule="auto"/>
        <w:jc w:val="both"/>
        <w:rPr>
          <w:rFonts w:asciiTheme="majorBidi" w:hAnsiTheme="majorBidi" w:cstheme="majorBidi"/>
          <w:b/>
          <w:bCs/>
          <w:sz w:val="24"/>
          <w:szCs w:val="24"/>
        </w:rPr>
      </w:pPr>
      <w:r w:rsidRPr="009C7C75">
        <w:rPr>
          <w:rFonts w:asciiTheme="majorBidi" w:hAnsiTheme="majorBidi" w:cstheme="majorBidi"/>
          <w:sz w:val="24"/>
          <w:szCs w:val="24"/>
        </w:rPr>
        <w:t>Déduire la liste des tables.</w:t>
      </w:r>
    </w:p>
    <w:p w:rsidR="009C7C75" w:rsidRPr="009C7C75" w:rsidRDefault="009C7C75" w:rsidP="009C7C75">
      <w:pPr>
        <w:pStyle w:val="Paragraphedeliste"/>
        <w:numPr>
          <w:ilvl w:val="0"/>
          <w:numId w:val="1"/>
        </w:numPr>
        <w:spacing w:after="0" w:line="240" w:lineRule="auto"/>
        <w:jc w:val="both"/>
        <w:rPr>
          <w:rFonts w:asciiTheme="majorBidi" w:hAnsiTheme="majorBidi" w:cstheme="majorBidi"/>
          <w:b/>
          <w:bCs/>
          <w:sz w:val="24"/>
          <w:szCs w:val="24"/>
        </w:rPr>
      </w:pPr>
      <w:r w:rsidRPr="009C7C75">
        <w:rPr>
          <w:rFonts w:asciiTheme="majorBidi" w:hAnsiTheme="majorBidi" w:cstheme="majorBidi"/>
          <w:sz w:val="24"/>
          <w:szCs w:val="24"/>
        </w:rPr>
        <w:t>Donner la liste des liens entre les tables.</w:t>
      </w:r>
    </w:p>
    <w:p w:rsidR="009C7C75" w:rsidRPr="009C7C75" w:rsidRDefault="009C7C75" w:rsidP="009C7C75">
      <w:pPr>
        <w:pStyle w:val="Paragraphedeliste"/>
        <w:numPr>
          <w:ilvl w:val="0"/>
          <w:numId w:val="1"/>
        </w:numPr>
        <w:spacing w:after="0" w:line="240" w:lineRule="auto"/>
        <w:jc w:val="both"/>
        <w:rPr>
          <w:rFonts w:asciiTheme="majorBidi" w:hAnsiTheme="majorBidi" w:cstheme="majorBidi"/>
          <w:b/>
          <w:bCs/>
          <w:sz w:val="24"/>
          <w:szCs w:val="24"/>
        </w:rPr>
      </w:pPr>
      <w:r w:rsidRPr="009C7C75">
        <w:rPr>
          <w:rFonts w:asciiTheme="majorBidi" w:hAnsiTheme="majorBidi" w:cstheme="majorBidi"/>
          <w:sz w:val="24"/>
          <w:szCs w:val="24"/>
        </w:rPr>
        <w:t>Donner une description textuelle de la base de données.</w:t>
      </w:r>
    </w:p>
    <w:p w:rsidR="00873333" w:rsidRPr="00873333" w:rsidRDefault="009C7C75" w:rsidP="002538F2">
      <w:pPr>
        <w:pStyle w:val="Paragraphedeliste"/>
        <w:numPr>
          <w:ilvl w:val="0"/>
          <w:numId w:val="1"/>
        </w:numPr>
        <w:spacing w:after="0" w:line="240" w:lineRule="auto"/>
        <w:jc w:val="both"/>
        <w:rPr>
          <w:rFonts w:asciiTheme="majorBidi" w:hAnsiTheme="majorBidi" w:cstheme="majorBidi"/>
          <w:sz w:val="24"/>
          <w:szCs w:val="24"/>
        </w:rPr>
      </w:pPr>
      <w:r w:rsidRPr="009C7C75">
        <w:rPr>
          <w:rFonts w:asciiTheme="majorBidi" w:hAnsiTheme="majorBidi" w:cstheme="majorBidi"/>
          <w:sz w:val="24"/>
          <w:szCs w:val="24"/>
        </w:rPr>
        <w:t>Donner une description graphique de la base de données.</w:t>
      </w:r>
    </w:p>
    <w:sectPr w:rsidR="00873333" w:rsidRPr="00873333" w:rsidSect="008008A7">
      <w:headerReference w:type="default" r:id="rId10"/>
      <w:footerReference w:type="default" r:id="rId11"/>
      <w:pgSz w:w="11906" w:h="16838"/>
      <w:pgMar w:top="540" w:right="1417" w:bottom="1417"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34D" w:rsidRDefault="00D8434D" w:rsidP="009C7C75">
      <w:r>
        <w:separator/>
      </w:r>
    </w:p>
  </w:endnote>
  <w:endnote w:type="continuationSeparator" w:id="1">
    <w:p w:rsidR="00D8434D" w:rsidRDefault="00D8434D" w:rsidP="009C7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Tekton Pro">
    <w:altName w:val="Arial"/>
    <w:panose1 w:val="00000000000000000000"/>
    <w:charset w:val="00"/>
    <w:family w:val="swiss"/>
    <w:notTrueType/>
    <w:pitch w:val="variable"/>
    <w:sig w:usb0="00000087" w:usb1="00000000" w:usb2="00000000" w:usb3="00000000" w:csb0="0000009B"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6253"/>
      <w:docPartObj>
        <w:docPartGallery w:val="Page Numbers (Bottom of Page)"/>
        <w:docPartUnique/>
      </w:docPartObj>
    </w:sdtPr>
    <w:sdtContent>
      <w:sdt>
        <w:sdtPr>
          <w:id w:val="98381352"/>
          <w:docPartObj>
            <w:docPartGallery w:val="Page Numbers (Top of Page)"/>
            <w:docPartUnique/>
          </w:docPartObj>
        </w:sdtPr>
        <w:sdtEndPr>
          <w:rPr>
            <w:rFonts w:ascii="Snap ITC" w:hAnsi="Snap ITC"/>
          </w:rPr>
        </w:sdtEndPr>
        <w:sdtContent>
          <w:p w:rsidR="00DC1CDF" w:rsidRDefault="00DC1CDF" w:rsidP="009C7C75">
            <w:pPr>
              <w:pStyle w:val="Pieddepage"/>
              <w:pBdr>
                <w:top w:val="double" w:sz="4" w:space="1" w:color="auto"/>
              </w:pBdr>
              <w:jc w:val="center"/>
            </w:pPr>
            <w:r w:rsidRPr="009C7C75">
              <w:rPr>
                <w:rFonts w:ascii="Snap ITC" w:hAnsi="Snap ITC"/>
              </w:rPr>
              <w:t xml:space="preserve">Page </w:t>
            </w:r>
            <w:r w:rsidRPr="009C7C75">
              <w:rPr>
                <w:rFonts w:ascii="Snap ITC" w:hAnsi="Snap ITC"/>
                <w:b/>
              </w:rPr>
              <w:fldChar w:fldCharType="begin"/>
            </w:r>
            <w:r w:rsidRPr="009C7C75">
              <w:rPr>
                <w:rFonts w:ascii="Snap ITC" w:hAnsi="Snap ITC"/>
                <w:b/>
              </w:rPr>
              <w:instrText>PAGE</w:instrText>
            </w:r>
            <w:r w:rsidRPr="009C7C75">
              <w:rPr>
                <w:rFonts w:ascii="Snap ITC" w:hAnsi="Snap ITC"/>
                <w:b/>
              </w:rPr>
              <w:fldChar w:fldCharType="separate"/>
            </w:r>
            <w:r w:rsidR="00221D46">
              <w:rPr>
                <w:rFonts w:ascii="Snap ITC" w:hAnsi="Snap ITC"/>
                <w:b/>
                <w:noProof/>
              </w:rPr>
              <w:t>1</w:t>
            </w:r>
            <w:r w:rsidRPr="009C7C75">
              <w:rPr>
                <w:rFonts w:ascii="Snap ITC" w:hAnsi="Snap ITC"/>
                <w:b/>
              </w:rPr>
              <w:fldChar w:fldCharType="end"/>
            </w:r>
            <w:r w:rsidRPr="009C7C75">
              <w:rPr>
                <w:rFonts w:ascii="Snap ITC" w:hAnsi="Snap ITC"/>
              </w:rPr>
              <w:t xml:space="preserve"> sur </w:t>
            </w:r>
            <w:r w:rsidRPr="009C7C75">
              <w:rPr>
                <w:rFonts w:ascii="Snap ITC" w:hAnsi="Snap ITC"/>
                <w:b/>
              </w:rPr>
              <w:fldChar w:fldCharType="begin"/>
            </w:r>
            <w:r w:rsidRPr="009C7C75">
              <w:rPr>
                <w:rFonts w:ascii="Snap ITC" w:hAnsi="Snap ITC"/>
                <w:b/>
              </w:rPr>
              <w:instrText>NUMPAGES</w:instrText>
            </w:r>
            <w:r w:rsidRPr="009C7C75">
              <w:rPr>
                <w:rFonts w:ascii="Snap ITC" w:hAnsi="Snap ITC"/>
                <w:b/>
              </w:rPr>
              <w:fldChar w:fldCharType="separate"/>
            </w:r>
            <w:r w:rsidR="00221D46">
              <w:rPr>
                <w:rFonts w:ascii="Snap ITC" w:hAnsi="Snap ITC"/>
                <w:b/>
                <w:noProof/>
              </w:rPr>
              <w:t>1</w:t>
            </w:r>
            <w:r w:rsidRPr="009C7C75">
              <w:rPr>
                <w:rFonts w:ascii="Snap ITC" w:hAnsi="Snap ITC"/>
                <w:b/>
              </w:rPr>
              <w:fldChar w:fldCharType="end"/>
            </w:r>
          </w:p>
        </w:sdtContent>
      </w:sdt>
    </w:sdtContent>
  </w:sdt>
  <w:p w:rsidR="00DC1CDF" w:rsidRDefault="00DC1CD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34D" w:rsidRDefault="00D8434D" w:rsidP="009C7C75">
      <w:r>
        <w:separator/>
      </w:r>
    </w:p>
  </w:footnote>
  <w:footnote w:type="continuationSeparator" w:id="1">
    <w:p w:rsidR="00D8434D" w:rsidRDefault="00D8434D" w:rsidP="009C7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DF" w:rsidRPr="009C7C75" w:rsidRDefault="00DC1CDF" w:rsidP="009C7C75">
    <w:pPr>
      <w:pStyle w:val="En-tte"/>
      <w:pBdr>
        <w:bottom w:val="double" w:sz="4" w:space="1" w:color="auto"/>
      </w:pBdr>
      <w:rPr>
        <w:rFonts w:ascii="Tekton Pro" w:hAnsi="Tekton Pro"/>
      </w:rPr>
    </w:pPr>
    <w:r w:rsidRPr="002331A4">
      <w:rPr>
        <w:rFonts w:ascii="Tekton Pro" w:hAnsi="Tekton Pro"/>
      </w:rPr>
      <w:t>Chapitre</w:t>
    </w:r>
    <w:r>
      <w:rPr>
        <w:rFonts w:ascii="Tekton Pro" w:hAnsi="Tekton Pro"/>
      </w:rPr>
      <w:t xml:space="preserve"> IV                                                                                                  </w:t>
    </w:r>
    <w:r w:rsidRPr="002331A4">
      <w:rPr>
        <w:rFonts w:ascii="Tekton Pro" w:hAnsi="Tekton Pro"/>
      </w:rPr>
      <w:t>4</w:t>
    </w:r>
    <w:r w:rsidRPr="002331A4">
      <w:rPr>
        <w:rFonts w:ascii="Tekton Pro" w:hAnsi="Tekton Pro"/>
        <w:vertAlign w:val="superscript"/>
      </w:rPr>
      <w:t>eme</w:t>
    </w:r>
    <w:r w:rsidRPr="002331A4">
      <w:rPr>
        <w:rFonts w:ascii="Tekton Pro" w:hAnsi="Tekton Pro"/>
      </w:rPr>
      <w:t xml:space="preserve"> SI (BD)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354C4"/>
    <w:multiLevelType w:val="hybridMultilevel"/>
    <w:tmpl w:val="133C5344"/>
    <w:lvl w:ilvl="0" w:tplc="F1FAB112">
      <w:start w:val="1"/>
      <w:numFmt w:val="decimal"/>
      <w:lvlText w:val="%1."/>
      <w:lvlJc w:val="left"/>
      <w:pPr>
        <w:ind w:left="502" w:hanging="360"/>
      </w:pPr>
      <w:rPr>
        <w:rFonts w:hint="default"/>
        <w:b/>
        <w:bCs/>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nsid w:val="56891792"/>
    <w:multiLevelType w:val="hybridMultilevel"/>
    <w:tmpl w:val="C5C6C3D8"/>
    <w:lvl w:ilvl="0" w:tplc="C3A66EBC">
      <w:start w:val="1"/>
      <w:numFmt w:val="decimal"/>
      <w:lvlText w:val="%1."/>
      <w:lvlJc w:val="left"/>
      <w:pPr>
        <w:ind w:left="502"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7C75"/>
    <w:rsid w:val="00221D46"/>
    <w:rsid w:val="002538F2"/>
    <w:rsid w:val="00284F27"/>
    <w:rsid w:val="002C5846"/>
    <w:rsid w:val="00775E69"/>
    <w:rsid w:val="007C0FDC"/>
    <w:rsid w:val="008008A7"/>
    <w:rsid w:val="008212F5"/>
    <w:rsid w:val="00873333"/>
    <w:rsid w:val="0090762F"/>
    <w:rsid w:val="009C7C75"/>
    <w:rsid w:val="00A0467F"/>
    <w:rsid w:val="00A04CAF"/>
    <w:rsid w:val="00BF6CB2"/>
    <w:rsid w:val="00D0439D"/>
    <w:rsid w:val="00D8434D"/>
    <w:rsid w:val="00DC1CDF"/>
    <w:rsid w:val="00F46805"/>
    <w:rsid w:val="00F63B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C7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9C7C75"/>
    <w:pPr>
      <w:spacing w:after="200" w:line="276" w:lineRule="auto"/>
      <w:ind w:left="720"/>
      <w:contextualSpacing/>
    </w:pPr>
    <w:rPr>
      <w:rFonts w:ascii="Calibri" w:hAnsi="Calibri" w:cs="Arial"/>
      <w:sz w:val="22"/>
      <w:szCs w:val="22"/>
    </w:rPr>
  </w:style>
  <w:style w:type="paragraph" w:styleId="En-tte">
    <w:name w:val="header"/>
    <w:basedOn w:val="Normal"/>
    <w:link w:val="En-tteCar"/>
    <w:unhideWhenUsed/>
    <w:rsid w:val="009C7C75"/>
    <w:pPr>
      <w:tabs>
        <w:tab w:val="center" w:pos="4536"/>
        <w:tab w:val="right" w:pos="9072"/>
      </w:tabs>
    </w:pPr>
  </w:style>
  <w:style w:type="character" w:customStyle="1" w:styleId="En-tteCar">
    <w:name w:val="En-tête Car"/>
    <w:basedOn w:val="Policepardfaut"/>
    <w:link w:val="En-tte"/>
    <w:uiPriority w:val="99"/>
    <w:rsid w:val="009C7C7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C7C75"/>
    <w:pPr>
      <w:tabs>
        <w:tab w:val="center" w:pos="4536"/>
        <w:tab w:val="right" w:pos="9072"/>
      </w:tabs>
    </w:pPr>
  </w:style>
  <w:style w:type="character" w:customStyle="1" w:styleId="PieddepageCar">
    <w:name w:val="Pied de page Car"/>
    <w:basedOn w:val="Policepardfaut"/>
    <w:link w:val="Pieddepage"/>
    <w:uiPriority w:val="99"/>
    <w:rsid w:val="009C7C7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C7C75"/>
    <w:rPr>
      <w:rFonts w:ascii="Tahoma" w:hAnsi="Tahoma" w:cs="Tahoma"/>
      <w:sz w:val="16"/>
      <w:szCs w:val="16"/>
    </w:rPr>
  </w:style>
  <w:style w:type="character" w:customStyle="1" w:styleId="TextedebullesCar">
    <w:name w:val="Texte de bulles Car"/>
    <w:basedOn w:val="Policepardfaut"/>
    <w:link w:val="Textedebulles"/>
    <w:uiPriority w:val="99"/>
    <w:semiHidden/>
    <w:rsid w:val="009C7C75"/>
    <w:rPr>
      <w:rFonts w:ascii="Tahoma" w:eastAsia="Times New Roman" w:hAnsi="Tahoma" w:cs="Tahoma"/>
      <w:sz w:val="16"/>
      <w:szCs w:val="16"/>
      <w:lang w:eastAsia="fr-FR"/>
    </w:rPr>
  </w:style>
  <w:style w:type="table" w:styleId="Grilledutableau">
    <w:name w:val="Table Grid"/>
    <w:basedOn w:val="TableauNormal"/>
    <w:uiPriority w:val="59"/>
    <w:rsid w:val="008733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BF6C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pidsha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gauploa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354</Words>
  <Characters>1952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Neirouz</dc:creator>
  <cp:lastModifiedBy>Neirouz</cp:lastModifiedBy>
  <cp:revision>5</cp:revision>
  <dcterms:created xsi:type="dcterms:W3CDTF">2013-11-04T20:36:00Z</dcterms:created>
  <dcterms:modified xsi:type="dcterms:W3CDTF">2013-11-04T21:03:00Z</dcterms:modified>
</cp:coreProperties>
</file>